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8E0" w:rsidRPr="00FB2473" w:rsidRDefault="00D178E0" w:rsidP="00FB2473">
      <w:pPr>
        <w:spacing w:line="480" w:lineRule="auto"/>
        <w:jc w:val="center"/>
        <w:rPr>
          <w:rFonts w:ascii="Times New Roman" w:hAnsi="Times New Roman" w:cs="Times New Roman"/>
          <w:b/>
          <w:sz w:val="24"/>
          <w:szCs w:val="24"/>
        </w:rPr>
      </w:pPr>
      <w:r w:rsidRPr="00FB2473">
        <w:rPr>
          <w:rFonts w:ascii="Times New Roman" w:hAnsi="Times New Roman" w:cs="Times New Roman"/>
          <w:b/>
          <w:sz w:val="24"/>
          <w:szCs w:val="24"/>
        </w:rPr>
        <w:t>PAVING THE WAY FOR PROJECT SAFE NEIRGBOURHOODS: SACSI IN 10 U.S CITIES.</w:t>
      </w:r>
    </w:p>
    <w:p w:rsidR="00D178E0" w:rsidRPr="00FB2473" w:rsidRDefault="00D178E0" w:rsidP="00FB2473">
      <w:pPr>
        <w:spacing w:line="480" w:lineRule="auto"/>
        <w:rPr>
          <w:rFonts w:ascii="Times New Roman" w:hAnsi="Times New Roman" w:cs="Times New Roman"/>
          <w:b/>
          <w:sz w:val="24"/>
          <w:szCs w:val="24"/>
        </w:rPr>
      </w:pPr>
      <w:r w:rsidRPr="00FB2473">
        <w:rPr>
          <w:rFonts w:ascii="Times New Roman" w:hAnsi="Times New Roman" w:cs="Times New Roman"/>
          <w:b/>
          <w:sz w:val="24"/>
          <w:szCs w:val="24"/>
        </w:rPr>
        <w:t>Introduction.</w:t>
      </w:r>
    </w:p>
    <w:p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Paving the way for project safe neirgbourhoods is an article that concentrated on checking the problems experienced by juvenile gun crimes and homicides .The intention is to come together and implement strategies that are appropriate in helping with the reduction of the crimes. The collaboration that was created for this task was called operation cease fire, became successful as confirmed from the dropped number of homicide cases among youths. There arose the need to apply the same approach in different U.S cities as a way intervening of in juvenile crimes. There was a launch of Strategic approaches To Community Safety Initiatives {SACSI}.SACSI used different strategies in obtaining findings about the 10 U.S cities.</w:t>
      </w:r>
    </w:p>
    <w:p w:rsidR="00D178E0" w:rsidRPr="00FB2473" w:rsidRDefault="00D178E0" w:rsidP="00FB2473">
      <w:pPr>
        <w:spacing w:line="480" w:lineRule="auto"/>
        <w:rPr>
          <w:rFonts w:ascii="Times New Roman" w:hAnsi="Times New Roman" w:cs="Times New Roman"/>
          <w:b/>
          <w:sz w:val="24"/>
          <w:szCs w:val="24"/>
        </w:rPr>
      </w:pPr>
      <w:r w:rsidRPr="00FB2473">
        <w:rPr>
          <w:rFonts w:ascii="Times New Roman" w:hAnsi="Times New Roman" w:cs="Times New Roman"/>
          <w:b/>
          <w:sz w:val="24"/>
          <w:szCs w:val="24"/>
        </w:rPr>
        <w:t>Findings and limitations.</w:t>
      </w:r>
    </w:p>
    <w:p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Among the findings obtained is that appropriate implementation of SACSI approach would led to a drop in the violent crimes of intrest.SACSI had elements such as the governance provided by U.S state. In addition to that, they got support from the offices of the attorney. Their research was incorporated in intervention and planning strategies therefore leading to the implementation of most of the strategies. The process of coming up with the findings was faced with various challenges .one of them is that the absence of random assignments denies them the credit of being solely responsible for crime reductions .It is instead a collective achievement after collaboration with other anticrime factors. There was a decrease in crimes within the late 1ppos in United States and it was more in SACSI cities.</w:t>
      </w:r>
    </w:p>
    <w:p w:rsidR="00E24FC4" w:rsidRDefault="00E24FC4" w:rsidP="00FB2473">
      <w:pPr>
        <w:spacing w:line="480" w:lineRule="auto"/>
        <w:rPr>
          <w:rFonts w:ascii="Times New Roman" w:hAnsi="Times New Roman" w:cs="Times New Roman"/>
          <w:b/>
          <w:sz w:val="24"/>
          <w:szCs w:val="24"/>
        </w:rPr>
      </w:pPr>
    </w:p>
    <w:p w:rsidR="00D178E0" w:rsidRPr="00FB2473" w:rsidRDefault="00D178E0" w:rsidP="00FB2473">
      <w:pPr>
        <w:spacing w:line="480" w:lineRule="auto"/>
        <w:rPr>
          <w:rFonts w:ascii="Times New Roman" w:hAnsi="Times New Roman" w:cs="Times New Roman"/>
          <w:b/>
          <w:sz w:val="24"/>
          <w:szCs w:val="24"/>
        </w:rPr>
      </w:pPr>
      <w:r w:rsidRPr="00FB2473">
        <w:rPr>
          <w:rFonts w:ascii="Times New Roman" w:hAnsi="Times New Roman" w:cs="Times New Roman"/>
          <w:b/>
          <w:sz w:val="24"/>
          <w:szCs w:val="24"/>
        </w:rPr>
        <w:lastRenderedPageBreak/>
        <w:t>The SACSI sites and evidence of SACSI effectiveness.</w:t>
      </w:r>
    </w:p>
    <w:p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Ten cities were chosen for the SACSI implementation. They were then divided into two phases each with five cities. The first phase cities entailed Memphis, indianolis, Portland,new haven and winford.The other five cities were the atlanta,Detroit,st loius and Rochester. The cities are a representation of the American midsized cities.Its within those location that violent crimes and drug trafficking came it.Its is crime records that revealed decrease in the targeted crimes. The data in brief show that Indianapolis had a 53% decrease in assaults from guns. Memphis experienced 49% decrease in forced rape and Winston Salem had 58% reduction in juvenile robberies. The last city providing the evidence on SACSI effectiveness was Portland city which had 25% and 42% decrease in violent crimes and homicides respectfully. In cities that had raw crimes emerging tight law enforcement actions would be employed .There are cities which had the crime reductions as a result of awareness created by offenders ,an increase in probation sweeps and the fear of crime like in New Haven.</w:t>
      </w:r>
    </w:p>
    <w:p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SACSI experienced a favorable environment in the U.S while performing its task. Of the great combinations and support obtained was from the Attorneys Offices. Leadership of Attorney offices was key in success implementation. Each of the attorney office was required to bring decision makers to help the SACSI crew in making decisions. Another one was the creation of core and working groups. The groups were formed at the SACSI cities and they had the main role of planning, reviewing and coordinating the strategies to be used. Most of the core groups at the cites were made up of criminal justice representatives and law enforcers while other were broad dealing with schools, social services  and faith communities.</w:t>
      </w:r>
    </w:p>
    <w:p w:rsidR="00E24FC4" w:rsidRDefault="00E24FC4" w:rsidP="00FB2473">
      <w:pPr>
        <w:spacing w:line="480" w:lineRule="auto"/>
        <w:rPr>
          <w:rFonts w:ascii="Times New Roman" w:hAnsi="Times New Roman" w:cs="Times New Roman"/>
          <w:b/>
          <w:sz w:val="24"/>
          <w:szCs w:val="24"/>
        </w:rPr>
      </w:pPr>
    </w:p>
    <w:p w:rsidR="00D178E0" w:rsidRPr="00FB2473" w:rsidRDefault="00D178E0" w:rsidP="00FB2473">
      <w:pPr>
        <w:spacing w:line="480" w:lineRule="auto"/>
        <w:rPr>
          <w:rFonts w:ascii="Times New Roman" w:hAnsi="Times New Roman" w:cs="Times New Roman"/>
          <w:b/>
          <w:sz w:val="24"/>
          <w:szCs w:val="24"/>
        </w:rPr>
      </w:pPr>
      <w:r w:rsidRPr="00FB2473">
        <w:rPr>
          <w:rFonts w:ascii="Times New Roman" w:hAnsi="Times New Roman" w:cs="Times New Roman"/>
          <w:b/>
          <w:sz w:val="24"/>
          <w:szCs w:val="24"/>
        </w:rPr>
        <w:lastRenderedPageBreak/>
        <w:t>Importance of prior partnerships.</w:t>
      </w:r>
    </w:p>
    <w:p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SACSI projects relied on foundations that were already built. The partnerships among members and coworkers helped SACSI to move quickly. They had the advantage of the histories about criminal justice agencies and law enforcement. Other partnerships cropped into SACSI after funding that was made available. They were less common associations but very helpful to the SACSI.</w:t>
      </w:r>
    </w:p>
    <w:p w:rsidR="00D178E0" w:rsidRPr="00FB2473" w:rsidRDefault="00D178E0" w:rsidP="00FB2473">
      <w:pPr>
        <w:spacing w:line="480" w:lineRule="auto"/>
        <w:rPr>
          <w:rFonts w:ascii="Times New Roman" w:hAnsi="Times New Roman" w:cs="Times New Roman"/>
          <w:b/>
          <w:sz w:val="24"/>
          <w:szCs w:val="24"/>
        </w:rPr>
      </w:pPr>
      <w:r w:rsidRPr="00FB2473">
        <w:rPr>
          <w:rFonts w:ascii="Times New Roman" w:hAnsi="Times New Roman" w:cs="Times New Roman"/>
          <w:b/>
          <w:sz w:val="24"/>
          <w:szCs w:val="24"/>
        </w:rPr>
        <w:t>Use and value of research.</w:t>
      </w:r>
    </w:p>
    <w:p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SACSI used a unique researcher practitioner relationship. The researchers were professors from the universities within. They probably had a long establishment with criminal justice and law enforcement. They full and part time who got themselves involved in development and strategic planning. They were collected data with key leads to accessing their target information. The researchers also had the role of house evaluators as they could give feedback about strategies being under use. They analysed problems traditionally using methods such as arrest, probation and incident examination. The most successful analysis was in the cases about homicides and researchers having a joint product. They could also rely on information from the streets like the outreach workers.</w:t>
      </w:r>
    </w:p>
    <w:p w:rsidR="00D178E0" w:rsidRPr="00FB2473" w:rsidRDefault="00D178E0" w:rsidP="00FB2473">
      <w:pPr>
        <w:spacing w:line="480" w:lineRule="auto"/>
        <w:rPr>
          <w:rFonts w:ascii="Times New Roman" w:hAnsi="Times New Roman" w:cs="Times New Roman"/>
          <w:b/>
          <w:sz w:val="24"/>
          <w:szCs w:val="24"/>
        </w:rPr>
      </w:pPr>
      <w:r w:rsidRPr="00FB2473">
        <w:rPr>
          <w:rFonts w:ascii="Times New Roman" w:hAnsi="Times New Roman" w:cs="Times New Roman"/>
          <w:b/>
          <w:sz w:val="24"/>
          <w:szCs w:val="24"/>
        </w:rPr>
        <w:t>Intervention strategies.</w:t>
      </w:r>
    </w:p>
    <w:p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 xml:space="preserve">The strategies arrived to promote intervention ranged from arrest, prosecution and prevention. The first one was enforcement strategies. Each SACSI cite came up with their own strategies yet all emphasized on prosecution and law enforcement. The strategies targeted repeat offenders, hot spot areas, unannounced visits and patrols that were saturated. Another strategy used was the prosecution and probation strategies. Prosecution and probation had a focus on </w:t>
      </w:r>
      <w:r w:rsidRPr="00FB2473">
        <w:rPr>
          <w:rFonts w:ascii="Times New Roman" w:hAnsi="Times New Roman" w:cs="Times New Roman"/>
          <w:sz w:val="24"/>
          <w:szCs w:val="24"/>
        </w:rPr>
        <w:lastRenderedPageBreak/>
        <w:t xml:space="preserve">crimes central to SACSI and fire arms. The model used for the prosecution was called Project exile. They viewed removing offenders from the public as unqualified success. Crimes would instead be taken into court, reviewed and the judgement shared and passed. Probation was central to SACSI because the officers worked for </w:t>
      </w:r>
      <w:r w:rsidR="00EF401D">
        <w:rPr>
          <w:rFonts w:ascii="Times New Roman" w:hAnsi="Times New Roman" w:cs="Times New Roman"/>
          <w:sz w:val="24"/>
          <w:szCs w:val="24"/>
        </w:rPr>
        <w:t>both prevention and enforcement.</w:t>
      </w:r>
      <w:bookmarkStart w:id="0" w:name="_GoBack"/>
      <w:bookmarkEnd w:id="0"/>
    </w:p>
    <w:p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The last intervention mechanism used was the prevention strategy. There were more robust and prevalent in communities with a broad representations. They were provided by the probation officers, social services, coalitions and faith organizations. Intervention services offered were job placement, job training, tutoring and substance abuse treatments. Other prevention mechanisms offered were tattoo removal, creation of afterschool activities and rape prevention mechanism.</w:t>
      </w:r>
    </w:p>
    <w:p w:rsidR="00D178E0" w:rsidRPr="00FB2473" w:rsidRDefault="00D178E0" w:rsidP="00FB2473">
      <w:pPr>
        <w:spacing w:line="480" w:lineRule="auto"/>
        <w:rPr>
          <w:rFonts w:ascii="Times New Roman" w:hAnsi="Times New Roman" w:cs="Times New Roman"/>
          <w:b/>
          <w:sz w:val="24"/>
          <w:szCs w:val="24"/>
        </w:rPr>
      </w:pPr>
      <w:r w:rsidRPr="00FB2473">
        <w:rPr>
          <w:rFonts w:ascii="Times New Roman" w:hAnsi="Times New Roman" w:cs="Times New Roman"/>
          <w:b/>
          <w:sz w:val="24"/>
          <w:szCs w:val="24"/>
        </w:rPr>
        <w:t>Conclusion.</w:t>
      </w:r>
    </w:p>
    <w:p w:rsidR="00D178E0" w:rsidRPr="00FB2473" w:rsidRDefault="00D178E0" w:rsidP="00FB2473">
      <w:pPr>
        <w:spacing w:line="480" w:lineRule="auto"/>
        <w:ind w:firstLine="720"/>
        <w:rPr>
          <w:rFonts w:ascii="Times New Roman" w:hAnsi="Times New Roman" w:cs="Times New Roman"/>
          <w:sz w:val="24"/>
          <w:szCs w:val="24"/>
        </w:rPr>
      </w:pPr>
      <w:r w:rsidRPr="00FB2473">
        <w:rPr>
          <w:rFonts w:ascii="Times New Roman" w:hAnsi="Times New Roman" w:cs="Times New Roman"/>
          <w:sz w:val="24"/>
          <w:szCs w:val="24"/>
        </w:rPr>
        <w:t>The approach to community safety initiative demonstrated value of United Stated Attorney leadership. Other groups that were instrumental are partnerships, general deterrent effects and data driven strategies.elememts of successful programs witnessed include homicide reviews for problem analysis. People actively involved in the intervention strategies are the probation officers and law enforcers. Project safe neighborhood is under funding and has expanded to curb gang violence.</w:t>
      </w:r>
    </w:p>
    <w:p w:rsidR="007D3F45" w:rsidRPr="00FB2473" w:rsidRDefault="007D3F45" w:rsidP="00FB2473">
      <w:pPr>
        <w:spacing w:line="480" w:lineRule="auto"/>
        <w:rPr>
          <w:rFonts w:ascii="Times New Roman" w:hAnsi="Times New Roman" w:cs="Times New Roman"/>
          <w:sz w:val="24"/>
          <w:szCs w:val="24"/>
        </w:rPr>
      </w:pPr>
    </w:p>
    <w:sectPr w:rsidR="007D3F45" w:rsidRPr="00FB247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633" w:rsidRDefault="00614633" w:rsidP="00E24FC4">
      <w:pPr>
        <w:spacing w:after="0" w:line="240" w:lineRule="auto"/>
      </w:pPr>
      <w:r>
        <w:separator/>
      </w:r>
    </w:p>
  </w:endnote>
  <w:endnote w:type="continuationSeparator" w:id="0">
    <w:p w:rsidR="00614633" w:rsidRDefault="00614633" w:rsidP="00E2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633" w:rsidRDefault="00614633" w:rsidP="00E24FC4">
      <w:pPr>
        <w:spacing w:after="0" w:line="240" w:lineRule="auto"/>
      </w:pPr>
      <w:r>
        <w:separator/>
      </w:r>
    </w:p>
  </w:footnote>
  <w:footnote w:type="continuationSeparator" w:id="0">
    <w:p w:rsidR="00614633" w:rsidRDefault="00614633" w:rsidP="00E24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745007"/>
      <w:docPartObj>
        <w:docPartGallery w:val="Page Numbers (Top of Page)"/>
        <w:docPartUnique/>
      </w:docPartObj>
    </w:sdtPr>
    <w:sdtEndPr>
      <w:rPr>
        <w:noProof/>
      </w:rPr>
    </w:sdtEndPr>
    <w:sdtContent>
      <w:p w:rsidR="00E24FC4" w:rsidRDefault="00E24FC4">
        <w:pPr>
          <w:pStyle w:val="Header"/>
          <w:jc w:val="right"/>
        </w:pPr>
        <w:r>
          <w:fldChar w:fldCharType="begin"/>
        </w:r>
        <w:r>
          <w:instrText xml:space="preserve"> PAGE   \* MERGEFORMAT </w:instrText>
        </w:r>
        <w:r>
          <w:fldChar w:fldCharType="separate"/>
        </w:r>
        <w:r w:rsidR="00EF401D">
          <w:rPr>
            <w:noProof/>
          </w:rPr>
          <w:t>4</w:t>
        </w:r>
        <w:r>
          <w:rPr>
            <w:noProof/>
          </w:rPr>
          <w:fldChar w:fldCharType="end"/>
        </w:r>
      </w:p>
    </w:sdtContent>
  </w:sdt>
  <w:p w:rsidR="00E24FC4" w:rsidRDefault="00E24F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5E"/>
    <w:rsid w:val="0004749D"/>
    <w:rsid w:val="000D7ADA"/>
    <w:rsid w:val="00107F70"/>
    <w:rsid w:val="001118F6"/>
    <w:rsid w:val="0012775C"/>
    <w:rsid w:val="001530FF"/>
    <w:rsid w:val="00176E21"/>
    <w:rsid w:val="001860F9"/>
    <w:rsid w:val="001E655E"/>
    <w:rsid w:val="00291C7E"/>
    <w:rsid w:val="0029693B"/>
    <w:rsid w:val="00300EFC"/>
    <w:rsid w:val="00323D26"/>
    <w:rsid w:val="00330C51"/>
    <w:rsid w:val="003E51C6"/>
    <w:rsid w:val="0048013C"/>
    <w:rsid w:val="00593DEA"/>
    <w:rsid w:val="005B4C22"/>
    <w:rsid w:val="005C064D"/>
    <w:rsid w:val="005D24A5"/>
    <w:rsid w:val="005E2A7C"/>
    <w:rsid w:val="00614633"/>
    <w:rsid w:val="006301A4"/>
    <w:rsid w:val="00640383"/>
    <w:rsid w:val="00664BD4"/>
    <w:rsid w:val="00697FE9"/>
    <w:rsid w:val="00702DF3"/>
    <w:rsid w:val="00737025"/>
    <w:rsid w:val="0077737C"/>
    <w:rsid w:val="007972C1"/>
    <w:rsid w:val="007D2CDC"/>
    <w:rsid w:val="007D3F45"/>
    <w:rsid w:val="007F750F"/>
    <w:rsid w:val="008C2688"/>
    <w:rsid w:val="008C5B9E"/>
    <w:rsid w:val="008D032A"/>
    <w:rsid w:val="008D7986"/>
    <w:rsid w:val="008E1D06"/>
    <w:rsid w:val="008E20FA"/>
    <w:rsid w:val="0091080A"/>
    <w:rsid w:val="009272FF"/>
    <w:rsid w:val="009B1640"/>
    <w:rsid w:val="00A34B8A"/>
    <w:rsid w:val="00A531CC"/>
    <w:rsid w:val="00A7320C"/>
    <w:rsid w:val="00A84337"/>
    <w:rsid w:val="00A85C02"/>
    <w:rsid w:val="00A971EE"/>
    <w:rsid w:val="00AC2B3D"/>
    <w:rsid w:val="00AC5A1F"/>
    <w:rsid w:val="00AE450D"/>
    <w:rsid w:val="00AF7561"/>
    <w:rsid w:val="00AF7B80"/>
    <w:rsid w:val="00B22621"/>
    <w:rsid w:val="00B319B6"/>
    <w:rsid w:val="00B50C8B"/>
    <w:rsid w:val="00B659DE"/>
    <w:rsid w:val="00B74ECD"/>
    <w:rsid w:val="00BC0FF0"/>
    <w:rsid w:val="00BE5B65"/>
    <w:rsid w:val="00C421D2"/>
    <w:rsid w:val="00C56520"/>
    <w:rsid w:val="00C6476D"/>
    <w:rsid w:val="00CF25BB"/>
    <w:rsid w:val="00D178E0"/>
    <w:rsid w:val="00D64349"/>
    <w:rsid w:val="00DD6158"/>
    <w:rsid w:val="00DF4884"/>
    <w:rsid w:val="00E24FC4"/>
    <w:rsid w:val="00EA0643"/>
    <w:rsid w:val="00ED2282"/>
    <w:rsid w:val="00ED3E8B"/>
    <w:rsid w:val="00EE62B1"/>
    <w:rsid w:val="00EF3EFC"/>
    <w:rsid w:val="00EF401D"/>
    <w:rsid w:val="00F009BF"/>
    <w:rsid w:val="00F117F6"/>
    <w:rsid w:val="00F7093F"/>
    <w:rsid w:val="00F73EC2"/>
    <w:rsid w:val="00FB064A"/>
    <w:rsid w:val="00FB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B72F3-5077-449B-BE05-ECF734A7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FC4"/>
  </w:style>
  <w:style w:type="paragraph" w:styleId="Footer">
    <w:name w:val="footer"/>
    <w:basedOn w:val="Normal"/>
    <w:link w:val="FooterChar"/>
    <w:uiPriority w:val="99"/>
    <w:unhideWhenUsed/>
    <w:rsid w:val="00E24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Sally</cp:lastModifiedBy>
  <cp:revision>76</cp:revision>
  <dcterms:created xsi:type="dcterms:W3CDTF">2021-04-25T18:12:00Z</dcterms:created>
  <dcterms:modified xsi:type="dcterms:W3CDTF">2021-04-25T22:48:00Z</dcterms:modified>
</cp:coreProperties>
</file>